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Magiczna zima z „Chwilą przy kominku” marki Czas na Herbatę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Gdy na dworze panuje mróz, szczególnie chętnie sięgamy po pyszne i gorące napary, przesycone nutą cynamonu oraz pomarańczy. Oba te składniki odnajdziemy w kompozycji „Chwila przy kominku” marki Czas na Herbatę, której intensywny aromat dopełniono odrobiną subtelnych płatków róży i słodkich rodzynek.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00px; height:3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mroźne wieczory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Łącząc herbatę czarną OP z zieloną Senchą możliwe stało się stworzenie suszu, który zawiera w sobie zarówno pierwiastek delikatności, jak i intensywności. Skomponowaną na bazie takiego właśnie duetu „Chwilę przy kominku” marki Czas na Herbatę dla pełnej harmonii dopełniono także garścią słodkich rodzynek, łagodnymi płatkami róży oraz najchętniej wybieranymi zimą dodatkami – skórką pomarańczową oraz cynamonem.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uzyskać napar o optymalnym nasyceniu 1 łyżeczkę suszu należy zanurzyć w 200 ml wody o temperaturze ok. 80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o</w:t>
      </w:r>
      <w:r>
        <w:rPr>
          <w:rFonts w:ascii="calibri" w:hAnsi="calibri" w:eastAsia="calibri" w:cs="calibri"/>
          <w:sz w:val="24"/>
          <w:szCs w:val="24"/>
        </w:rPr>
        <w:t xml:space="preserve">C. W zależności od tego, czy chcielibyśmy uzyskać napój o bardziej wyrazistym, czy też subtelniejszym smaku, herbatę „Chwila przy kominku” parzymy od 1 do 3 minut.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Kompozycja „Chwila przy kominku”, jak i wszystkie produkty marki Czas na Herbatę, dostępne są w ofercie sklepów stacjonarnych Czas na Herbatę, a także online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www.czasnaherbate.net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Kompozycja „Chwila przy kominku” marki Czas na Herbatę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21,90 zł/100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https://www.facebook.com/czasnaherbate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Progressive to firma, która istnieje na rynku od 1997 r. i jest właścicielem marki CZAS NA HERBATĘ. Od początku swojej działalności specjalizuje się w imporcie, produkcji oraz sprzedaży herbat wysokogatunkowych, a także akcesoriów do jej parzenia i przechowywania. W ofercie znajdują się herbaty czarne, zielone, białe, czerwone, kwitnące, autorskie oraz kompozycje owocowe. W ofercie znajdują się najwyższej jakości herbaty, a także kawy z wszystkich zakątków świata oraz zioła. Sprzedaż prowadzona jest za pośrednictwem sieci sklepów stacjonarnych w całej Polsce (26 sklepów firmowych i 73 sklepy franchisowe) oraz sklepu internetowego www.czasnaherbate.net.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Progressive Agata Szurlej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Sosnowiecka 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52-008 Wrocław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tel.: 71 340 04 23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biuro@herbata.net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www.czasnaherbate.net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zasnaherbat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2024-03-29T00:02:08+01:00</dcterms:created>
  <dcterms:modified xsi:type="dcterms:W3CDTF">2024-03-29T00:02:08+01:00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