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właściwie zamontować obrzeża Libet Bord i dlaczego warto je stosować?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Wykonane z tworzywa sztucznego obrzeża Libet Bord to prosty sposób na atrakcyjne wykończenie nawierzchni brukowanej, żwirowej czy trawiastej. Sprawdzą się też jako listwy dylatacyjne oraz elementy umożliwiające estetyczne zabezpieczenie drzew i krzewów. Ekspert firmy Libet wyjaśnia, czym wyróżnia się ten innowacyjny produkt i jak go zamontować.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Nawierzchnia w stabilnych ramach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Montaż obrzeża to istotny etap układania nawierzchni, który ma na celu przede wszystkim zabezpieczenie jej przed rozsuwaniem się elementów. Istnieją różne produkty, które można wykorzystać do zwieńczenia ogrodowej ścieżki – począwszy od popularnych betonowych palisad czy krawężników.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Libet Bord to najnowsza propozycja obrzeży, dzięki której rozwiązano dotychczasowe problemy z nieestetycznym wykończeniem i pęknięciami, mogącymi wystąpić na materiale betonowym oraz falowaniem, odkształceniami lub osuwaniem się niektórych mechanizmów z tworzywa sztucznego”, </w:t>
      </w:r>
      <w:r>
        <w:rPr>
          <w:rFonts w:ascii="calibri" w:hAnsi="calibri" w:eastAsia="calibri" w:cs="calibri"/>
          <w:sz w:val="24"/>
          <w:szCs w:val="24"/>
        </w:rPr>
        <w:t xml:space="preserve">wskazuje Kamil Drewczyński z firmy Libet.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„Odporne na oddziaływanie środków chemicznych, promieniowania UV i innych czynników atmosferycznych, zapewniają solidną i atrakcyjną wizualnie stabilizację kostki lub płyty wraz z częścią podbudowy. A specjalne wgłębienie pozwala na dyskretne zamontowanie kabla instalacji elektrycznej lub węża od systemu nawadniającego</w:t>
      </w:r>
      <w:r>
        <w:rPr>
          <w:rFonts w:ascii="calibri" w:hAnsi="calibri" w:eastAsia="calibri" w:cs="calibri"/>
          <w:sz w:val="24"/>
          <w:szCs w:val="24"/>
        </w:rPr>
        <w:t xml:space="preserve">”, dodaje ekspert.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prostej konstrukcji i optymalnym wymiarom (długość elementu - 100 cm, wysokość całkowita - 10 cm, a robocza 8 cm) rozwiązanie ma uniwersalny charakter. To samo obrzeże sprawdzi się w przypadku kostek brukowych o grubości 4, 6 i 8 cm. Po zabudowaniu jest praktycznie niewidoczne i nie stanowi utrudnienia np. w koszeniu sąsiadującego ze ścieżką trawnika. A dostępność trzech wersji kolorystycznych – czarnej, zielonej i ceglastej – jeszcze bardziej ułatwia wkomponowanie go w otoczenie. Jeśli zależy nam na efektownym dopełnieniu aranżacji, całość możemy dodatkowo wykończyć estetyczną nakładką metalową, stanowiącą wygodniejszą i tańszą alternatywę dla litego obrzeża metalowego.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Szybki montaż – bogactwo możliwości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Libet Bord montuje się na ogół przed ułożeniem kostki.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„Mocowane do podłoża stalowymi kotwami i połączone ze sobą na pióro-wpust, posiadają dodatkową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stabilizację w postaci specjalnych zębów na dolnej krawędzi.” – wyjaśnia Kamil Drewczyński z Libet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„Zakotwione (zaleca się stosowanie 3 sztuk kotew/mb.) skutecznie wyznaczają granice, w których następują potem standardowe etapy prac brukarskich, jak podbudowa, układanie kostki, zagęszczanie itp.”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problemu można też wykorzystać je do brzegowania już istniejących elementów zabudowy, a także do realizacji niebanalnych kompozycji w kształcie koła, sprawdzających się np. przy wykańczaniu powierzchni wokół roślin.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Przed zgięciem obrzeża należy wyciąć sekatorem w zaznaczonych miejscach specjalne mostki. Następnie spinamy niezbędną ilość elementów, w zależności od tego, jak duży ma być dekorowany obszar</w:t>
      </w:r>
      <w:r>
        <w:rPr>
          <w:rFonts w:ascii="calibri" w:hAnsi="calibri" w:eastAsia="calibri" w:cs="calibri"/>
          <w:sz w:val="24"/>
          <w:szCs w:val="24"/>
        </w:rPr>
        <w:t xml:space="preserve">”, tłumaczy specjalista Libet.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Kolejne etapy obejmują odwzorowanie za pomocą piasku stworzonego kształtu, nacięcie i wykopanie trawy na około 8-9 cm, wycięcie geowłókniny, ułożenie jej wraz z obrzeżem w gruncie. Potem należy całość wyrównać, używając do tego poziomicy, by następnie przystąpić do kotwienia Libet Bord. Wyznaczoną strefę warto wypełnić ozdobnymi kamieniami, uzyskując dzięki temu przyjemną dla oka ogrodową aranżację”.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możliwościach Libet Bord oraz pracach montażowych krok po kroku w filmie instruktażowym, dostępnym na kanale LibetTV, pod adresem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https://www.youtube.com/watch?v=1jGItAPn-ac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1jGItAPn-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2024-04-26T09:45:59+02:00</dcterms:created>
  <dcterms:modified xsi:type="dcterms:W3CDTF">2024-04-26T09:45:59+02:00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