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Hermes Poradnika Handlowca dla bakalii KRESTO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początku maja 2018 r. odbyła się Jubileuszowa Gala Poradnika Handlowca i Poradnika Restauratora, podczas której wręczono nagrody Hermesa dla wyróżnionych producentów z branży FMCG. Wśród uhonorowanych firm znalazł się VOG Polska, który odebrał prestiżową statuetką Hermesa 25-lecia za bakalie KRESTO.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raz pierwszy w 25-letniej historii Wydawnictwa, nagrodą Hermesa wyróżniono jednorazowo producentów branży FMCG, którzy od wielu lat dostarczają swoje produkty do sklepów w Polsce. Nagrodzeni zostali wyłonieni poprzez głosowanie, które trwało w marcu i kwietniu bieżącego roku. Spotkało się ono z dużym odzewem środowiska detalistów, reprezentujących tzw. handel „małoformatowy”, którzy w ten sposób mogli wyróżnić współpracujących z nimi producentów ulubionych marek. Oficjalna uroczystość wręczenia prestiżowych statuetek Hermesa 25-lecia miała miejsce podczas tegorocznej Gali Poradnika Handlowca i Poradnika Restauratora, która odbyła się na początku maja w Auli Artis w Poznaniu. Wzięło w niej udział ponad 300 menadżerów branż FMCG i HoReCa.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wyróżnionych firm nie zabrakło VOG Polska, który otrzymał statuetkę za bogatą ofertę wysokiej jakości bakalii KRESTO.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Nagroda Hermes to dla nas wielka radość i satysfakcja. Cieszymy się, że ogólnopolscy detaliści, którzy wzięli udział w głosowaniu, docenili pracę wszystkich osób zaangażowanych w powstawanie bakalii. Wyróżnienie to jest dla nas nie tylko gratyfikacja za dotychczasowy wysiłek, ale również ogromna motywacja do ciągłego podejmowania trudu i ciągłego udoskonalania naszych produktów</w:t>
      </w:r>
      <w:r>
        <w:rPr>
          <w:rFonts w:ascii="calibri" w:hAnsi="calibri" w:eastAsia="calibri" w:cs="calibri"/>
          <w:sz w:val="24"/>
          <w:szCs w:val="24"/>
        </w:rPr>
        <w:t xml:space="preserve"> – mówi Adam Dypczyński , Key Account Manager z firmy VOG Polska.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2024-04-26T16:07:03+02:00</dcterms:created>
  <dcterms:modified xsi:type="dcterms:W3CDTF">2024-04-26T16:07:03+02:00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