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Parametry szkła a estetyka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budynki to różne potrzeby pod względem estetyki, wydajności i funkcji. Niewiele jest materiałów budowlanych, tak jak szkło, które w tak dużym stopniu wpływają na wszystkie te obszary.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Estetyka, wydajność i funkcja szkła są ze sobą tak nierozerwalnie związane, że nie można rozpatrywać żadnego z tych elementów bez rozważenia pozostałych. Wiele właściwości estetycznych produktów szklanych może wiązać się z funkcjami wydajnościowymi – i odwrotnie. Dobór odpowiedniego szkła pozwala architektom osiągnąć najwyższy poziom wydajności w połączeniu z niezwykle atrakcyjnym wyglądem.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 dekad branża szklana brała udział w wyścigu wydajności, ale wraz z dojrzewaniem technologii przyrosty wydajności stają się coraz mniejsze. Często te niewielkie ulepszenia wiążą się z kosztem – pogorszeniem aspektów estetycznych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Gdybyśmy poprawili selektywność szkła (tj. stosunek przepuszczalności światła do całkowitej przepuszczalności energii promieniowania słonecznego), estetyka szkła i kolor światła wewnątrz budynku prawdopodobnie nie byłyby zadowalające ani dla architekta, ani z punktu widzenia komfortu późniejszych mieszkańców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szklanych elewacji współczesne trendy dotyczą neutralności, przepuszczalności światła, odbijania światła (szkło o wysokim współczynniku odbicia lub o możliwie najmniejszej refleksji), dużych rozmiarów i kształtów szkła (np. zakrzywionych lub wygiętych szyb).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Guardian Glass podejmuje śmiały krok w kierunku stworzenia nowej wizji naszego portfolio produktów. Naszym celem jest dostarczanie najbardziej wydajnych i jednocześnie najbardziej atrakcyjnych produktów szklanych w branży. Łącząc w sobie elastyczność, kolor i funkcjonalność nasze produkty pomagają architektom realizować najbardziej odważne wizje.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pracujemy, aby dostarczać naszym klientom produkty szklane o wysokiej wydajności, ale bez uszczerbku dla estetyki. Niedawno wprowadziliśmy na rynek nowe produkty szklane, które cechują się poprawioną estetyką przy bardziej neutralnym i jednolitym kolorze, niezależnie od kąta patrzenia.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Rzućmy okiem na przykład: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Szkło Guardian SunGuard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36"/>
          <w:szCs w:val="36"/>
          <w:b/>
        </w:rPr>
        <w:t xml:space="preserve"> SNX 60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przeciwsłoneczne SunGuard SNX 60, które niedawno wprowadziliśmy na rynek, jest doskonałym przykładem produktu, który oferuje ulepszoną estetykę przy zbliżonym poziomie wydajności szkła w stosunku do swojego poprzednika.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SunGuard SNX 60 to szkło przeciwsłoneczne z potrójną warstwą srebra, które zapewnia wysoką wydajność, energooszczędność i estetykę. Szkło to posiada wysoce pożądany, spójny, neutralny i przejrzysty wygląd. Przepuszcza 60% naturalnego światła i jedynie 29% ciepła słonecznego przy bardzo wysokim poziom izolacji termicznej.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SunGuard SNX 60 wybrano do realizacji La Casa del Desierto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 na pustyni</w:t>
      </w:r>
      <w:r>
        <w:rPr>
          <w:rFonts w:ascii="calibri" w:hAnsi="calibri" w:eastAsia="calibri" w:cs="calibri"/>
          <w:sz w:val="24"/>
          <w:szCs w:val="24"/>
        </w:rPr>
        <w:t xml:space="preserve">). Ten wymagający, ale kreatywny projekt Guardian Glass ukończony został niedawno na Pustyni Gorafe w Hiszpanii. Towarzyszył temu jeden, wyraźny cel: pokazać na przestrzeni czterech pór roku znaczenie szkła w naszym codziennym życiu, w jednym z najbardziej niekorzystnych i ekstremalnych środowisk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La Casa del Desierto stoi na drewnianej konstrukcji i jest w pełni przeszklony energooszczędnym szkłem Guardian Glass, w tym SunGuard SNX 60. Projekt tego ekologicznego, energooszczędnego domu jest wynikiem pracy dużego, doświadczonego zespołu architektów i specjalistów w dziedzinie szkła, oraz inżynierów i konsultantów.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Współpraca z partnerami przy rozwiązywaniu konkretnych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Glass ściśle współpracuje również z partnerami z branży po to, aby zaproponować klientom wydajne rozwiązania w zakresie szkła, które są w pełni przetestowane i zatwierdzone do konkretnych zastosowań oraz do rozwiązywania konkretnych problemów. Oznacza to, że chcemy zaproponować architektom, specjalistom od elewacji i naszym klientom konkretne rozwiązania napotykanych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kilka przykładów: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ochronny TEA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nowością opracowaną przez Guardian Glass (również zastosowaną w La Casa del Desierto) jest Guardian System TEA (lub True Edge Application). Ta unikalna technologia poprawia jakość i skraca czas wymagany do emaliowania krawędziowego szkła Guardian powlekanego termicznie.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Opracowany w ścisłej współpracy z Ferro (wiodącym światowym dostawcą farb ceramicznych do szkła) Guardian System TEA jest szybszy i bardziej niezawodny niż konwencjonalne metody nakładania warstw. Dzięki temu uzyskuje się idealnie jednolitą powierzchnię o doskonałych właściwościach optycznych, co skraca czas oczekiwania na produkt do szklenia strukturalnego. Technologia skutecznie redukuje liczbę etapów obróbki końcowej do jednego procesu, co umożliwia szybsze dostarczenie szyb do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Guardian TEA nakładany na szkło powlekane pozwala stworzyć trwałą, jednolitą powierzchnię o niezawodnej przyczepności w przypadku zastosowań w oszkleniach strukturalnych lub w oszklonych narożnikach i dachach domów, oknach żaluzjowych i innych rodzajach okien.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Guardian Glass obecny będzie podczas Targów Glasstec (23-26 października 2018 r.) w Düsseldorfie w Niemczech w hali 10 / stoisko A24. Więcej informacji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www.guardianglasstec.com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uardianglass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2024-04-20T07:16:16+02:00</dcterms:created>
  <dcterms:modified xsi:type="dcterms:W3CDTF">2024-04-20T07:16:16+02:00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