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Wyjątkowo odporna hydroizolacja pionowa fundamentów z masą Dickbeschichtung 2K+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uszczelnienie części podziemnych budynku to gwarancja spokoju na wiele lat. Do skutecznej obrony przed wilgocią niezbędne jest zarówno staranne wykonawstwo, jak i dobór właściwych produktów. Bitumiczna masa z włóknami Dickbeschichtung 2K+ marki Bostik doskonale nadaje się do hydroizolacji pionowej – nie tylko chroni przed szkodliwym działaniem wody, ale też skutecznie mostkuje rysy.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Hydroizolacja pionowa uniemożliwia wnikanie w ściany fundamentowe lub piwniczne wody działającej od strony gruntu. Dość popularnym sposobem do niedawna było nanoszenie wodorozcieńczalnych produktów bitumicznych. Na rynku pojawiły się jednak nowocześniejsze i bardziej wytrzymałe produkty – tzw. modyfikowane masy bitumiczne. Nie tylko zapewniają one lepszą i bardziej długotrwałą ochronę przed wilgocią, ale też pozwalają na mostkowanie rys.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Wygraj z wilgocią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Dickbeschichtung 2K+ marki Bostik to dwuskładnikowa, bezrozpuszczalnikowa zaprawa z włóknami, która ma bardzo dobrą przyczepność do podłoży suchych, a także lekko wilgotnych. Może być stosowana na różnych rodzajach powierzchni, np. betonie, jastrychu, cegle, bloczkach wapienno-piaskowych i z betonu komórkowego. Nadaje się więc do izolacji ścian fundamentowych, płyt fundamentowych, garaży podziemnych i murów oporowych, a także naziemnych części budynku stykających się z gruntem, np. tarasów, cokołów, słupów. Uszczelnienie musi być wykonane od strony działania wody (od tzw. strony pozytywnej), ale masa może być także stosowana do izolacji wewnątrz w miejscach gdzie nie przebywają na stałe, ludzie. Dickbeschichtung 2K+ marki Bostik sprawdzi się również w przypadku ocieplania budynków do połączeń z płytami styropianowymi lub XPS. Preparat może być nakładany do 3 m głębokości. Dzięki dwukomponentowej formule, masa bardzo szybko staje się odporna na wodę – już po 2 godzinach od aplikacji podziemne części budynku można zasypać, a po </w:t>
      </w:r>
    </w:p>
    <w:p>
      <w:r>
        <w:rPr>
          <w:rFonts w:ascii="calibri" w:hAnsi="calibri" w:eastAsia="calibri" w:cs="calibri"/>
          <w:sz w:val="24"/>
          <w:szCs w:val="24"/>
        </w:rPr>
        <w:t xml:space="preserve"> 4 godzinach powłoka uzyskuje odporność na deszcz.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Łatwa aplikacja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Zaprawa Bostik Dickbeschichtung 2K+ jest prosta w przygotowaniu i łatwa w aplikacji. Aby sporządzić masę wystarczy dodać składnik proszkowy do zamieszanego wcześniej składnika płynnego, a następnie wymieszać wszystko przy użyciu wolnoobrotowego mieszadła. Ilość emulsji i proszku w opakowaniach jest z góry dobrana w odpowiedniej proporcji. Właściwie przygotowana masa jest jednorodna i pozbawiona grudek. W prosty sposób nanosi się ją na izolowaną powierzchnię za pomocą kielni lub szpachli. Dickbeschichtung 2K+ może być też nakładana mechanicznie. W zależności od miejsca aplikacji średnia grubość warstwy izolacyjnej powinna wynosić od 3 do 4 mm. Czas obróbki przy temperaturze 20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to ok. 2 godziny (prace mogą być prowadzone w temperaturze od +5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 xml:space="preserve">C do +30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 xml:space="preserve">C). Całkowity czas schnięcia wynosi od 1 do 2 dni.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www.bostik.pl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st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2024-04-20T15:15:04+02:00</dcterms:created>
  <dcterms:modified xsi:type="dcterms:W3CDTF">2024-04-20T15:15:04+02:00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